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FF754B" w:rsidRPr="00257E49" w14:paraId="5190B6B7" w14:textId="77777777" w:rsidTr="0032422C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653E8BCD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C5DFBAB" wp14:editId="669E0CF2">
                  <wp:extent cx="742950" cy="74295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B86308F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5601A5CE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1842B118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E0F1673" wp14:editId="03DD1079">
                  <wp:extent cx="755092" cy="7416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754B" w:rsidRPr="00257E49" w14:paraId="07CFF5E8" w14:textId="77777777" w:rsidTr="0032422C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37BE71E2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2023B80E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558B978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F754B" w:rsidRPr="00257E49" w14:paraId="29A34525" w14:textId="77777777" w:rsidTr="0032422C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9796E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7C545AFB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B335036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IV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A98F95E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F754B" w:rsidRPr="00257E49" w14:paraId="6C19B65D" w14:textId="77777777" w:rsidTr="0032422C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77A0668B" w14:textId="77777777" w:rsidR="00FF754B" w:rsidRPr="00257E49" w:rsidRDefault="00FF754B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5F8AD4FC" w14:textId="77777777" w:rsidR="00FF754B" w:rsidRPr="00A2146E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ЕЛЕКТРОМОТОРНИ ПОГОНИ</w:t>
            </w:r>
          </w:p>
        </w:tc>
      </w:tr>
      <w:tr w:rsidR="00FF754B" w:rsidRPr="00257E49" w14:paraId="3CD9330D" w14:textId="77777777" w:rsidTr="0032422C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76006D" w14:textId="77777777" w:rsidR="00FF754B" w:rsidRPr="00257E49" w:rsidRDefault="00FF754B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16FB2C25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за електроенергетику – Електротехнички факултет</w:t>
            </w:r>
          </w:p>
        </w:tc>
      </w:tr>
      <w:tr w:rsidR="00FF754B" w:rsidRPr="00257E49" w14:paraId="3E84A38A" w14:textId="77777777" w:rsidTr="0032422C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7388489F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4E56DFDE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5D714E6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7499FCF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FF754B" w:rsidRPr="00257E49" w14:paraId="7BA7C6A6" w14:textId="77777777" w:rsidTr="0032422C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2A8B9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8F6E8B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079D9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9F7DBE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FF754B" w:rsidRPr="00257E49" w14:paraId="0135D96E" w14:textId="77777777" w:rsidTr="0032422C">
        <w:tc>
          <w:tcPr>
            <w:tcW w:w="2943" w:type="dxa"/>
            <w:gridSpan w:val="6"/>
            <w:shd w:val="clear" w:color="auto" w:fill="auto"/>
            <w:vAlign w:val="center"/>
          </w:tcPr>
          <w:p w14:paraId="6E7CCC55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ЕЕ-08-1-044-7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44B7C6CC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9526BEE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A0371E9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5,0</w:t>
            </w:r>
          </w:p>
        </w:tc>
      </w:tr>
      <w:tr w:rsidR="00FF754B" w:rsidRPr="00257E49" w14:paraId="3EB07404" w14:textId="77777777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9E30604" w14:textId="77777777" w:rsidR="00FF754B" w:rsidRPr="00257E49" w:rsidRDefault="00FF754B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656A6BA5" w14:textId="77777777" w:rsidR="00FF754B" w:rsidRPr="007B01F2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B01F2">
              <w:rPr>
                <w:rFonts w:ascii="Arial Narrow" w:hAnsi="Arial Narrow"/>
                <w:sz w:val="20"/>
                <w:szCs w:val="20"/>
                <w:lang w:val="sr-Cyrl-BA"/>
              </w:rPr>
              <w:t>доц. др Марко Икић, доцент</w:t>
            </w:r>
          </w:p>
        </w:tc>
      </w:tr>
      <w:tr w:rsidR="00FF754B" w:rsidRPr="00257E49" w14:paraId="236BAFE9" w14:textId="77777777" w:rsidTr="0032422C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5FA229" w14:textId="77777777" w:rsidR="00FF754B" w:rsidRPr="00257E49" w:rsidRDefault="00FF754B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79DCB72A" w14:textId="77777777" w:rsidR="00FF754B" w:rsidRPr="007B01F2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B01F2">
              <w:rPr>
                <w:rFonts w:ascii="Arial Narrow" w:hAnsi="Arial Narrow"/>
                <w:sz w:val="20"/>
                <w:szCs w:val="20"/>
                <w:lang w:val="sr-Cyrl-BA"/>
              </w:rPr>
              <w:t>доц. др Марко Икић, доцент</w:t>
            </w:r>
          </w:p>
        </w:tc>
      </w:tr>
      <w:tr w:rsidR="00FF754B" w:rsidRPr="00257E49" w14:paraId="3D6BF530" w14:textId="77777777" w:rsidTr="0032422C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48359D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3DBC2C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68D2CD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F754B" w:rsidRPr="00257E49" w14:paraId="27BA846A" w14:textId="77777777" w:rsidTr="0032422C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71AA0FCC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242CEB63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A4F0C8E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75A18A62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5146D9E5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26220F9E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03BDE9AF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F754B" w:rsidRPr="00257E49" w14:paraId="5D153765" w14:textId="77777777" w:rsidTr="0032422C">
        <w:tc>
          <w:tcPr>
            <w:tcW w:w="1242" w:type="dxa"/>
            <w:shd w:val="clear" w:color="auto" w:fill="auto"/>
            <w:vAlign w:val="center"/>
          </w:tcPr>
          <w:p w14:paraId="3976A5EF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7C889FC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36238F4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A2FA927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1792611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,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5FB63F67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,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DAB3B77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FF754B" w:rsidRPr="00257E49" w14:paraId="2BDF316B" w14:textId="77777777" w:rsidTr="0032422C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AFE94" w14:textId="77777777" w:rsidR="00FF754B" w:rsidRPr="00676941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укупно наставно оптерећење (у сатима, семестрално) </w:t>
            </w:r>
          </w:p>
          <w:p w14:paraId="650521EB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60 сати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33061" w14:textId="77777777" w:rsidR="00FF754B" w:rsidRPr="00676941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укупно студентско оптерећење (у сатима, семестрално) </w:t>
            </w:r>
          </w:p>
          <w:p w14:paraId="5C93C451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Т=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90 сати</w:t>
            </w:r>
          </w:p>
        </w:tc>
      </w:tr>
      <w:tr w:rsidR="00FF754B" w:rsidRPr="00257E49" w14:paraId="01BA430D" w14:textId="77777777" w:rsidTr="0032422C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778F1E" w14:textId="77777777" w:rsidR="00FF754B" w:rsidRPr="00257E49" w:rsidRDefault="00FF754B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Укупно оптерећење 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+ 90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150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FF754B" w:rsidRPr="00257E49" w14:paraId="122BF251" w14:textId="77777777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1AAF255" w14:textId="77777777" w:rsidR="00FF754B" w:rsidRPr="00257E49" w:rsidRDefault="00FF754B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761F91F3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 да: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14:paraId="342F1DC6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257E49">
              <w:rPr>
                <w:rFonts w:ascii="Arial Narrow" w:hAnsi="Arial Narrow"/>
                <w:sz w:val="20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Разумије улогу и значај електромоторних погона, њихових врста и структура.</w:t>
            </w:r>
          </w:p>
          <w:p w14:paraId="0E961092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Анализира рад погона у статичким и динамичким режимима.</w:t>
            </w:r>
          </w:p>
          <w:p w14:paraId="2E066A23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Изврши избор компоненти електромоторног погона.</w:t>
            </w:r>
          </w:p>
          <w:p w14:paraId="472283ED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Моделује електромоторни погон.</w:t>
            </w:r>
          </w:p>
        </w:tc>
      </w:tr>
      <w:tr w:rsidR="00FF754B" w:rsidRPr="00257E49" w14:paraId="36C58D31" w14:textId="77777777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AFBD163" w14:textId="77777777" w:rsidR="00FF754B" w:rsidRPr="00257E49" w:rsidRDefault="00FF754B" w:rsidP="0032422C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699C9323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предмета: Основи електротехнике 1 и 2, Теорија електричних кола 1 и 2, Електромагнетике, Електронике 1 и 2 и Електричних машина 1 и 2.</w:t>
            </w:r>
          </w:p>
        </w:tc>
      </w:tr>
      <w:tr w:rsidR="00FF754B" w:rsidRPr="00257E49" w14:paraId="55FAAE47" w14:textId="77777777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3C664B8" w14:textId="77777777" w:rsidR="00FF754B" w:rsidRPr="00257E49" w:rsidRDefault="00FF754B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7D12D177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</w:t>
            </w:r>
          </w:p>
        </w:tc>
      </w:tr>
      <w:tr w:rsidR="00FF754B" w:rsidRPr="00257E49" w14:paraId="6673172A" w14:textId="77777777" w:rsidTr="0032422C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CB0F0" w14:textId="77777777" w:rsidR="00FF754B" w:rsidRPr="00257E49" w:rsidRDefault="00FF754B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551CA42E" w14:textId="77777777" w:rsidR="00FF754B" w:rsidRPr="008B67C3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67C3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8B67C3">
              <w:rPr>
                <w:rFonts w:ascii="Arial Narrow" w:hAnsi="Arial Narrow"/>
                <w:sz w:val="20"/>
                <w:szCs w:val="20"/>
                <w:lang w:val="sr-Cyrl-BA"/>
              </w:rPr>
              <w:t>Опште особине електромоторног погона (ЕМП), природа проблема ЕМП-а, механичке карактеристике радних машина.</w:t>
            </w:r>
          </w:p>
          <w:p w14:paraId="46D34D01" w14:textId="77777777" w:rsidR="00FF754B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67C3">
              <w:rPr>
                <w:rFonts w:ascii="Arial Narrow" w:hAnsi="Arial Narrow"/>
                <w:sz w:val="20"/>
                <w:szCs w:val="20"/>
                <w:lang w:val="sr-Cyrl-BA"/>
              </w:rPr>
              <w:t>2. Општа једначина кретања, основна погонска стања ЕМП-а.</w:t>
            </w:r>
          </w:p>
          <w:p w14:paraId="333E0677" w14:textId="77777777" w:rsidR="00FF754B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</w:t>
            </w:r>
            <w:r w:rsidRPr="00BE6776">
              <w:rPr>
                <w:rFonts w:ascii="Arial Narrow" w:hAnsi="Arial Narrow"/>
                <w:sz w:val="20"/>
                <w:szCs w:val="20"/>
                <w:lang w:val="sr-Cyrl-BA"/>
              </w:rPr>
              <w:t>Избор мотора за ЕМП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 конструкција и заштита. Методе еквивалентних величина.</w:t>
            </w:r>
          </w:p>
          <w:p w14:paraId="6D8ADAAB" w14:textId="77777777" w:rsidR="00FF754B" w:rsidRPr="008B67C3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4. Радна тачка и с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татичка стабилност ЕМП-а.</w:t>
            </w:r>
          </w:p>
          <w:p w14:paraId="02F3D15A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ЕМП са моторима једносмјерне струје: независно, паралелно, редно побуђени мотори једносмјерне струје, статичке механичке карактеристике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(природне и вјештачке)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5EB32DA7" w14:textId="77777777" w:rsidR="00FF754B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Кочна стања ЕМП-а са моторима једносмјерне струје.</w:t>
            </w:r>
          </w:p>
          <w:p w14:paraId="1AEB5636" w14:textId="77777777" w:rsidR="00FF754B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7. Модел мотора једносмјерне струје у простору стања, нормализација динамичког модела.</w:t>
            </w:r>
          </w:p>
          <w:p w14:paraId="5157075E" w14:textId="77777777" w:rsidR="00FF754B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8. Регулација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брзине обртања ЕМП-а са моторима једносмјерне струје.</w:t>
            </w:r>
          </w:p>
          <w:p w14:paraId="12C2925E" w14:textId="77777777" w:rsidR="00FF754B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9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ЕМП са асинхроним моторима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(АМ)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примјене и особине погона са АМ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4D75E53B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10. Моментна карактеристика АМ, с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татичк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механичк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карактеристик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е (природне и вјештачке). </w:t>
            </w:r>
          </w:p>
          <w:p w14:paraId="3EE7F468" w14:textId="77777777" w:rsidR="00FF754B" w:rsidRPr="007D1580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11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257E49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Фреквенцијско (</w:t>
            </w:r>
            <w:r w:rsidRPr="007D1580">
              <w:rPr>
                <w:rFonts w:ascii="Arial Narrow" w:hAnsi="Arial Narrow"/>
                <w:i/>
                <w:iCs/>
                <w:sz w:val="20"/>
                <w:szCs w:val="20"/>
                <w:lang w:val="en-US"/>
              </w:rPr>
              <w:t>U</w:t>
            </w:r>
            <w:r w:rsidRPr="007D1580">
              <w:rPr>
                <w:rFonts w:ascii="Arial Narrow" w:hAnsi="Arial Narrow"/>
                <w:sz w:val="20"/>
                <w:szCs w:val="20"/>
                <w:lang w:val="en-US"/>
              </w:rPr>
              <w:t>/</w:t>
            </w:r>
            <w:r w:rsidRPr="007D1580">
              <w:rPr>
                <w:rFonts w:ascii="Arial Narrow" w:hAnsi="Arial Narrow"/>
                <w:i/>
                <w:iCs/>
                <w:sz w:val="20"/>
                <w:szCs w:val="20"/>
                <w:lang w:val="en-US"/>
              </w:rPr>
              <w:t>f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) управљање ЕМП са АМ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Принцип рада, </w:t>
            </w:r>
            <w:r w:rsidRPr="007D1580">
              <w:rPr>
                <w:rFonts w:ascii="Arial Narrow" w:hAnsi="Arial Narrow"/>
                <w:i/>
                <w:iCs/>
                <w:sz w:val="20"/>
                <w:szCs w:val="20"/>
                <w:lang w:val="en-US"/>
              </w:rPr>
              <w:t>U</w:t>
            </w:r>
            <w:r w:rsidRPr="007D1580">
              <w:rPr>
                <w:rFonts w:ascii="Arial Narrow" w:hAnsi="Arial Narrow"/>
                <w:sz w:val="20"/>
                <w:szCs w:val="20"/>
                <w:lang w:val="en-US"/>
              </w:rPr>
              <w:t>/</w:t>
            </w:r>
            <w:r w:rsidRPr="007D1580">
              <w:rPr>
                <w:rFonts w:ascii="Arial Narrow" w:hAnsi="Arial Narrow"/>
                <w:i/>
                <w:iCs/>
                <w:sz w:val="20"/>
                <w:szCs w:val="20"/>
                <w:lang w:val="en-US"/>
              </w:rPr>
              <w:t>f</w:t>
            </w:r>
            <w:r>
              <w:rPr>
                <w:rFonts w:ascii="Arial Narrow" w:hAnsi="Arial Narrow"/>
                <w:i/>
                <w:i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криве, моментне карактеристике (области).</w:t>
            </w:r>
          </w:p>
          <w:p w14:paraId="639809CE" w14:textId="77777777" w:rsidR="00FF754B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12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Кочна стања ЕМП-а са асинхроним моторима.</w:t>
            </w:r>
          </w:p>
          <w:p w14:paraId="5ABCFD60" w14:textId="77777777" w:rsidR="00FF754B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13. Управњање и регулација ЕМП са једносмјерним моторима.</w:t>
            </w:r>
          </w:p>
          <w:p w14:paraId="1F51280A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14. Управњање и регулација ЕМП са асинхроним моторима (основе векторског управљања).</w:t>
            </w:r>
          </w:p>
          <w:p w14:paraId="0779CB26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15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Вишемоторни погони, електричне осовине, каскадни спојеви асинхроних мотора.</w:t>
            </w:r>
          </w:p>
        </w:tc>
      </w:tr>
      <w:tr w:rsidR="00FF754B" w:rsidRPr="00257E49" w14:paraId="5F9ACE8A" w14:textId="77777777" w:rsidTr="0032422C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CA675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FF754B" w:rsidRPr="00257E49" w14:paraId="25E009A4" w14:textId="77777777" w:rsidTr="0032422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50F25D86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CFAABE7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37A1AF09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50C4B852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F754B" w:rsidRPr="00257E49" w14:paraId="35A30490" w14:textId="77777777" w:rsidTr="0032422C">
        <w:tc>
          <w:tcPr>
            <w:tcW w:w="2512" w:type="dxa"/>
            <w:gridSpan w:val="4"/>
            <w:shd w:val="clear" w:color="auto" w:fill="auto"/>
            <w:vAlign w:val="center"/>
          </w:tcPr>
          <w:p w14:paraId="1EDEA8FB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Вучковић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F0554D6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Електрични погони, Академска мисао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9483A9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E8BD624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F754B" w:rsidRPr="00257E49" w14:paraId="22756E05" w14:textId="77777777" w:rsidTr="0032422C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2C7DA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Машић, Ш., Смака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9D13D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Електромоторни погони, ЕТФ Сарајево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CB8E0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D2732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F754B" w:rsidRPr="00257E49" w14:paraId="44A663AE" w14:textId="77777777" w:rsidTr="0032422C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0E0A853E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F754B" w:rsidRPr="00257E49" w14:paraId="4D973A2F" w14:textId="77777777" w:rsidTr="0032422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3E4AE0FA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59A5BDB2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466B3E90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1B4BFF8B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F754B" w:rsidRPr="00257E49" w14:paraId="0D32A789" w14:textId="77777777" w:rsidTr="0032422C">
        <w:tc>
          <w:tcPr>
            <w:tcW w:w="2512" w:type="dxa"/>
            <w:gridSpan w:val="4"/>
            <w:shd w:val="clear" w:color="auto" w:fill="auto"/>
            <w:vAlign w:val="center"/>
          </w:tcPr>
          <w:p w14:paraId="3D9FE9E0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Јурковић, Б.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ADC172F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Електромоторни погони, Свеучилиште у Загребу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87233A0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1970.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0335AE4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F754B" w:rsidRPr="00257E49" w14:paraId="3444441B" w14:textId="77777777" w:rsidTr="0032422C">
        <w:tc>
          <w:tcPr>
            <w:tcW w:w="2512" w:type="dxa"/>
            <w:gridSpan w:val="4"/>
            <w:shd w:val="clear" w:color="auto" w:fill="auto"/>
            <w:vAlign w:val="center"/>
          </w:tcPr>
          <w:p w14:paraId="6B51E9EA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087AA39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F9A1C0F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6332CA3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F754B" w:rsidRPr="00257E49" w14:paraId="78E7F9A7" w14:textId="77777777" w:rsidTr="0032422C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9F57FF3" w14:textId="77777777" w:rsidR="00FF754B" w:rsidRPr="00257E49" w:rsidRDefault="00FF754B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1A3A5357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4A9BDDB6" w14:textId="77777777" w:rsidR="00FF754B" w:rsidRPr="00257E49" w:rsidRDefault="00FF754B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5895764B" w14:textId="77777777" w:rsidR="00FF754B" w:rsidRPr="00257E49" w:rsidRDefault="00FF754B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F754B" w:rsidRPr="00257E49" w14:paraId="3C823158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66176C6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1416748E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F754B" w:rsidRPr="00257E49" w14:paraId="1EFA477E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9ABDAED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0FAADC3" w14:textId="77777777" w:rsidR="00FF754B" w:rsidRPr="00257E49" w:rsidRDefault="00FF754B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рисуство предавањима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и вјежбама</w:t>
            </w:r>
          </w:p>
        </w:tc>
        <w:tc>
          <w:tcPr>
            <w:tcW w:w="992" w:type="dxa"/>
            <w:gridSpan w:val="2"/>
            <w:vAlign w:val="center"/>
          </w:tcPr>
          <w:p w14:paraId="2BE8C864" w14:textId="77777777" w:rsidR="00FF754B" w:rsidRPr="000E411A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highlight w:val="red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10</w:t>
            </w:r>
          </w:p>
        </w:tc>
        <w:tc>
          <w:tcPr>
            <w:tcW w:w="1294" w:type="dxa"/>
            <w:vAlign w:val="center"/>
          </w:tcPr>
          <w:p w14:paraId="1C5C60CD" w14:textId="77777777" w:rsidR="00FF754B" w:rsidRPr="007B6012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highlight w:val="red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10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FF754B" w:rsidRPr="00257E49" w14:paraId="5CB1348C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29572A6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A5BF92C" w14:textId="5C6A172D" w:rsidR="00FF754B" w:rsidRPr="005B45CA" w:rsidRDefault="005B45CA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К</w:t>
            </w:r>
            <w:r w:rsidR="00FF754B">
              <w:rPr>
                <w:rFonts w:ascii="Arial Narrow" w:hAnsi="Arial Narrow"/>
                <w:sz w:val="20"/>
                <w:szCs w:val="20"/>
                <w:lang w:val="sr-Cyrl-CS"/>
              </w:rPr>
              <w:t>олоквијум</w:t>
            </w:r>
            <w:r>
              <w:rPr>
                <w:rFonts w:ascii="Arial Narrow" w:hAnsi="Arial Narrow"/>
                <w:sz w:val="20"/>
                <w:szCs w:val="20"/>
                <w:lang w:val="en-GB"/>
              </w:rPr>
              <w:t>/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992" w:type="dxa"/>
            <w:gridSpan w:val="2"/>
            <w:vAlign w:val="center"/>
          </w:tcPr>
          <w:p w14:paraId="7572EB48" w14:textId="77777777" w:rsidR="00FF754B" w:rsidRPr="007B6012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highlight w:val="red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94" w:type="dxa"/>
            <w:vAlign w:val="center"/>
          </w:tcPr>
          <w:p w14:paraId="54B91D98" w14:textId="77777777" w:rsidR="00FF754B" w:rsidRPr="007B6012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highlight w:val="red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30 %</w:t>
            </w:r>
          </w:p>
        </w:tc>
      </w:tr>
      <w:tr w:rsidR="00FF754B" w:rsidRPr="00257E49" w14:paraId="45617FCB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539C105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3AE8E58" w14:textId="296D713D" w:rsidR="00FF754B" w:rsidRPr="005B45CA" w:rsidRDefault="005B45CA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Успјешно одбрањене лабораторијске вјежбе</w:t>
            </w:r>
          </w:p>
        </w:tc>
        <w:tc>
          <w:tcPr>
            <w:tcW w:w="992" w:type="dxa"/>
            <w:gridSpan w:val="2"/>
            <w:vAlign w:val="center"/>
          </w:tcPr>
          <w:p w14:paraId="3A97A248" w14:textId="77777777" w:rsidR="00FF754B" w:rsidRPr="00676941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94" w:type="dxa"/>
            <w:vAlign w:val="center"/>
          </w:tcPr>
          <w:p w14:paraId="6639759A" w14:textId="77777777" w:rsidR="00FF754B" w:rsidRPr="00676941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30 %</w:t>
            </w:r>
          </w:p>
        </w:tc>
      </w:tr>
      <w:tr w:rsidR="00FF754B" w:rsidRPr="00257E49" w14:paraId="77F78B8D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8706956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1B85D2E0" w14:textId="77777777" w:rsidR="00FF754B" w:rsidRPr="007B6012" w:rsidRDefault="00FF754B" w:rsidP="0032422C">
            <w:pPr>
              <w:rPr>
                <w:rFonts w:ascii="Arial Narrow" w:hAnsi="Arial Narrow"/>
                <w:sz w:val="20"/>
                <w:szCs w:val="20"/>
                <w:highlight w:val="red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Завршни испит</w:t>
            </w:r>
          </w:p>
        </w:tc>
      </w:tr>
      <w:tr w:rsidR="00FF754B" w:rsidRPr="00257E49" w14:paraId="2FEAD764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EB1988E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E367500" w14:textId="77777777" w:rsidR="00FF754B" w:rsidRPr="00257E49" w:rsidRDefault="00FF754B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усмени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или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92" w:type="dxa"/>
            <w:gridSpan w:val="2"/>
            <w:vAlign w:val="center"/>
          </w:tcPr>
          <w:p w14:paraId="7A334CC0" w14:textId="77777777" w:rsidR="00FF754B" w:rsidRPr="000E411A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11A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1D145418" w14:textId="77777777" w:rsidR="00FF754B" w:rsidRPr="000E411A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11A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FF754B" w:rsidRPr="00257E49" w14:paraId="04F88251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F55D36B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7A9CA3A2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63E700A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45D28F2" w14:textId="77777777" w:rsidR="00FF754B" w:rsidRPr="00257E49" w:rsidRDefault="00FF754B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FF754B" w:rsidRPr="00257E49" w14:paraId="429A1076" w14:textId="77777777" w:rsidTr="0032422C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CAC0BF5" w14:textId="77777777" w:rsidR="00FF754B" w:rsidRPr="00257E49" w:rsidRDefault="00FF754B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7F53881F" w14:textId="77777777" w:rsidR="00FF754B" w:rsidRPr="00257E49" w:rsidRDefault="00FF754B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F754B" w:rsidRPr="00257E49" w14:paraId="1CFC68EE" w14:textId="77777777" w:rsidTr="0032422C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B765ACE" w14:textId="77777777" w:rsidR="00FF754B" w:rsidRPr="00257E49" w:rsidRDefault="00FF754B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768665CD" w14:textId="0CBEC245" w:rsidR="00FF754B" w:rsidRPr="00257E49" w:rsidRDefault="00A01FA5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01FA5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 w:rsidRPr="00A01FA5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 w:rsidRPr="00A01FA5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 w:rsidRPr="00A01FA5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 w:rsidRPr="00A01FA5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 w:rsidRPr="00A01FA5"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 w:rsidRPr="00A01FA5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 w:rsidRPr="00A01FA5"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 w:rsidRPr="00A01FA5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</w:p>
        </w:tc>
      </w:tr>
    </w:tbl>
    <w:p w14:paraId="1A5224E4" w14:textId="77777777" w:rsidR="002A175B" w:rsidRDefault="002A175B">
      <w:bookmarkStart w:id="0" w:name="_GoBack"/>
      <w:bookmarkEnd w:id="0"/>
    </w:p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78863" w14:textId="77777777" w:rsidR="00915E74" w:rsidRDefault="00915E74" w:rsidP="00FF754B">
      <w:r>
        <w:separator/>
      </w:r>
    </w:p>
  </w:endnote>
  <w:endnote w:type="continuationSeparator" w:id="0">
    <w:p w14:paraId="43744FE8" w14:textId="77777777" w:rsidR="00915E74" w:rsidRDefault="00915E74" w:rsidP="00FF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AB379" w14:textId="77777777" w:rsidR="00915E74" w:rsidRDefault="00915E74" w:rsidP="00FF754B">
      <w:r>
        <w:separator/>
      </w:r>
    </w:p>
  </w:footnote>
  <w:footnote w:type="continuationSeparator" w:id="0">
    <w:p w14:paraId="663DF457" w14:textId="77777777" w:rsidR="00915E74" w:rsidRDefault="00915E74" w:rsidP="00FF754B">
      <w:r>
        <w:continuationSeparator/>
      </w:r>
    </w:p>
  </w:footnote>
  <w:footnote w:id="1">
    <w:p w14:paraId="012BABDE" w14:textId="77777777" w:rsidR="00FF754B" w:rsidRPr="00ED59F8" w:rsidRDefault="00FF754B" w:rsidP="00FF754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се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рачуна</w:t>
      </w:r>
      <w:proofErr w:type="spellEnd"/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14:paraId="036D043F" w14:textId="77777777" w:rsidR="00FF754B" w:rsidRPr="00BB3616" w:rsidRDefault="00FF754B" w:rsidP="00FF754B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за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студијске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програме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који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иду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на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лиценцирање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084898E4" w14:textId="77777777" w:rsidR="00FF754B" w:rsidRPr="00564658" w:rsidRDefault="00FF754B" w:rsidP="00FF754B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54B"/>
    <w:rsid w:val="00282DDA"/>
    <w:rsid w:val="002A175B"/>
    <w:rsid w:val="005B45CA"/>
    <w:rsid w:val="007E3AC2"/>
    <w:rsid w:val="00915E74"/>
    <w:rsid w:val="00A01FA5"/>
    <w:rsid w:val="00E530C1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25472"/>
  <w15:chartTrackingRefBased/>
  <w15:docId w15:val="{BE9683D8-5E41-4FE1-80C8-48259AF2F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54B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FF754B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F754B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75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0" ma:contentTypeDescription="Create a new document." ma:contentTypeScope="" ma:versionID="659b845439de4bcf099a9ccfb2eb3f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764bea3eb9b1a5be8fd57fac5fb45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943AFC-FFA5-4485-904E-4CC7858327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5F2E5B-0149-411F-97ED-945F129263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35290E-F80B-401E-955D-60B2D3FBC6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3</cp:revision>
  <dcterms:created xsi:type="dcterms:W3CDTF">2025-03-08T19:12:00Z</dcterms:created>
  <dcterms:modified xsi:type="dcterms:W3CDTF">2025-05-16T08:36:00Z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